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об индивидуальных достижениях, учитываемых при приеме на обучение</w:t>
      </w:r>
    </w:p>
    <w:p>
      <w:pPr>
        <w:pStyle w:val="Normal"/>
        <w:bidi w:val="0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(Выписка из Правил приема на обучение по образовательным программам высшего образования – программам подготовки кадров высшей квалификации в ассистентуре-стажировке в 202</w:t>
      </w:r>
      <w:r>
        <w:rPr>
          <w:i/>
          <w:iCs/>
          <w:sz w:val="28"/>
          <w:szCs w:val="28"/>
        </w:rPr>
        <w:t>3</w:t>
      </w:r>
      <w:r>
        <w:rPr>
          <w:i/>
          <w:iCs/>
          <w:sz w:val="28"/>
          <w:szCs w:val="28"/>
        </w:rPr>
        <w:t xml:space="preserve"> году в федеральном государственном бюджетном образовательном учреждении высшего образования «Саратовская государственная консерватория имени Л.В. Собинова»)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 xml:space="preserve">18. 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Заявление о приеме на обучение по программе ассистентуры- стажировки подается на имя ректора Консерватории с представлением следующих документов (далее – документы поступающего): </w:t>
      </w:r>
    </w:p>
    <w:p>
      <w:pPr>
        <w:pStyle w:val="ListParagraph"/>
        <w:widowControl/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 xml:space="preserve">– </w:t>
      </w:r>
      <w:r>
        <w:rPr>
          <w:rFonts w:eastAsia="Courier New" w:cs="Times New Roman" w:ascii="Times New Roman" w:hAnsi="Times New Roman"/>
          <w:sz w:val="28"/>
          <w:szCs w:val="28"/>
        </w:rPr>
        <w:t>перечня творческих работ (исполняемых произведений, поставленных спектаклей, сыгранных ролей, снятых фильмов и других творческих работ), документально подтвержденных сведений об участии в выставках, конкурсах, фестивалях, других творческих мероприятиях, а также об иной творческой и (или) педагогической деятельности (при наличии у поступающего указанных творческих работ или практики осуществления указанной деятельности);</w:t>
      </w:r>
    </w:p>
    <w:p>
      <w:pPr>
        <w:pStyle w:val="ListParagraph"/>
        <w:widowControl/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 xml:space="preserve">61. </w:t>
      </w:r>
      <w:r>
        <w:rPr>
          <w:rFonts w:eastAsia="Courier New" w:cs="Times New Roman" w:ascii="Times New Roman" w:hAnsi="Times New Roman"/>
          <w:sz w:val="28"/>
          <w:szCs w:val="28"/>
        </w:rPr>
        <w:t>На обучение по программам ассистентуры-стажировки зачисляются лица, имеющие более высокое количество набранных баллов на вступительных испытаниях, а при равном количестве набранных баллов – лица, имеющие более высокий балл, полученный на профильном вступительном испытании.</w:t>
      </w:r>
    </w:p>
    <w:p>
      <w:pPr>
        <w:pStyle w:val="ListParagraph"/>
        <w:widowControl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>При равном количестве набранных баллов по всем вступительным испытаниям зачисляются лица, имеющие индивидуальные достижения – наиболее значимые (по мнению приемной комиссии), документально подтвержденные сведения об участии в конкурсах, фестивалях и других творческих мероприятиях, представленные поступающими в момент подачи заявления о приеме на обучение.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qFormat/>
    <w:pPr>
      <w:widowControl/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LibreOffice/6.4.7.2$Linux_X86_64 LibreOffice_project/40$Build-2</Application>
  <Pages>1</Pages>
  <Words>189</Words>
  <Characters>1457</Characters>
  <CharactersWithSpaces>1647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2023-04-10T12:25:30Z</dcterms:created>
  <dc:creator/>
  <dc:description/>
  <dc:language>ru-RU</dc:language>
  <cp:lastModifiedBy/>
  <dcterms:modified xsi:type="dcterms:W3CDTF">2023-04-10T12:31:03Z</dcterms:modified>
  <cp:revision>1</cp:revision>
  <dc:subject/>
  <dc:title/>
</cp:coreProperties>
</file>