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right"/>
        <w:rPr>
          <w:i/>
          <w:i/>
        </w:rPr>
      </w:pPr>
      <w:r>
        <w:rPr>
          <w:i/>
        </w:rPr>
        <w:t>Ректору Саратовской</w:t>
      </w:r>
    </w:p>
    <w:p>
      <w:pPr>
        <w:pStyle w:val="Style16"/>
        <w:jc w:val="right"/>
        <w:rPr>
          <w:i/>
          <w:i/>
        </w:rPr>
      </w:pPr>
      <w:r>
        <w:rPr>
          <w:i/>
        </w:rPr>
        <w:t>государственной консерватории</w:t>
      </w:r>
    </w:p>
    <w:p>
      <w:pPr>
        <w:pStyle w:val="Style16"/>
        <w:jc w:val="right"/>
        <w:rPr>
          <w:i/>
          <w:i/>
        </w:rPr>
      </w:pPr>
      <w:r>
        <w:rPr>
          <w:i/>
        </w:rPr>
        <w:t>имени Л.В. Собинова,</w:t>
      </w:r>
    </w:p>
    <w:p>
      <w:pPr>
        <w:pStyle w:val="Style16"/>
        <w:jc w:val="right"/>
        <w:rPr>
          <w:i/>
          <w:i/>
        </w:rPr>
      </w:pPr>
      <w:r>
        <w:rPr>
          <w:i/>
        </w:rPr>
        <w:tab/>
        <w:tab/>
        <w:tab/>
        <w:tab/>
        <w:tab/>
        <w:tab/>
        <w:t>А.Г. Занорину</w:t>
      </w:r>
    </w:p>
    <w:p>
      <w:pPr>
        <w:pStyle w:val="Style16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Style1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ЗАЯВЛЕНИЕ О СОГЛАСИИ НА ЗАЧИСЛЕНИЕ</w:t>
      </w:r>
    </w:p>
    <w:p>
      <w:pPr>
        <w:pStyle w:val="Style16"/>
        <w:tabs>
          <w:tab w:val="clear" w:pos="708"/>
          <w:tab w:val="left" w:pos="-284" w:leader="none"/>
        </w:tabs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6"/>
        <w:tabs>
          <w:tab w:val="clear" w:pos="708"/>
          <w:tab w:val="left" w:pos="-284" w:leader="none"/>
        </w:tabs>
        <w:jc w:val="both"/>
        <w:rPr/>
      </w:pPr>
      <w:r>
        <w:rPr/>
        <w:tab/>
        <w:t>Я, ________________________________________________________________________,</w:t>
      </w:r>
    </w:p>
    <w:p>
      <w:pPr>
        <w:pStyle w:val="Style16"/>
        <w:tabs>
          <w:tab w:val="clear" w:pos="708"/>
          <w:tab w:val="left" w:pos="-284" w:leader="none"/>
        </w:tabs>
        <w:jc w:val="center"/>
        <w:rPr>
          <w:position w:val="6"/>
          <w:sz w:val="16"/>
        </w:rPr>
      </w:pPr>
      <w:r>
        <w:rPr>
          <w:position w:val="6"/>
          <w:sz w:val="15"/>
        </w:rPr>
        <w:t>(ФИО абитуриента)</w:t>
      </w:r>
    </w:p>
    <w:p>
      <w:pPr>
        <w:pStyle w:val="Style16"/>
        <w:tabs>
          <w:tab w:val="clear" w:pos="708"/>
          <w:tab w:val="left" w:pos="-284" w:leader="none"/>
        </w:tabs>
        <w:jc w:val="both"/>
        <w:rPr/>
      </w:pPr>
      <w:r>
        <w:rPr/>
        <w:t xml:space="preserve">даю согласие на зачисление на 1-й год обучения по основной образовательной программе </w:t>
      </w:r>
      <w:r>
        <w:rPr>
          <w:rStyle w:val="Style14"/>
          <w:b/>
        </w:rPr>
        <w:t>подготовки научно-педагогических кадров в аспирантуре</w:t>
      </w:r>
      <w:r>
        <w:rPr/>
        <w:t xml:space="preserve"> </w:t>
      </w:r>
    </w:p>
    <w:p>
      <w:pPr>
        <w:pStyle w:val="Style16"/>
        <w:tabs>
          <w:tab w:val="clear" w:pos="708"/>
          <w:tab w:val="left" w:pos="-284" w:leader="none"/>
        </w:tabs>
        <w:jc w:val="both"/>
        <w:rPr/>
      </w:pPr>
      <w:r>
        <w:rPr/>
        <w:t>по направлению _________________________________________________________________,</w:t>
      </w:r>
      <w:r>
        <w:rPr>
          <w:rStyle w:val="Style14"/>
          <w:position w:val="6"/>
          <w:sz w:val="16"/>
        </w:rPr>
        <w:t xml:space="preserve"> </w:t>
      </w:r>
    </w:p>
    <w:p>
      <w:pPr>
        <w:pStyle w:val="Style16"/>
        <w:tabs>
          <w:tab w:val="clear" w:pos="708"/>
          <w:tab w:val="left" w:pos="-284" w:leader="none"/>
        </w:tabs>
        <w:rPr/>
      </w:pPr>
      <w:r>
        <w:rPr>
          <w:rStyle w:val="Style14"/>
          <w:position w:val="6"/>
          <w:sz w:val="16"/>
        </w:rPr>
        <w:t xml:space="preserve"> </w:t>
      </w:r>
      <w:r>
        <w:rPr>
          <w:rStyle w:val="Style14"/>
          <w:sz w:val="16"/>
          <w:szCs w:val="16"/>
        </w:rPr>
        <w:t xml:space="preserve">                                                                                            </w:t>
      </w:r>
      <w:r>
        <w:rPr>
          <w:rStyle w:val="Style14"/>
          <w:sz w:val="16"/>
          <w:szCs w:val="16"/>
        </w:rPr>
        <w:t>(шифр и наименование направления подготовки)</w:t>
      </w:r>
    </w:p>
    <w:p>
      <w:pPr>
        <w:pStyle w:val="Style16"/>
        <w:tabs>
          <w:tab w:val="clear" w:pos="708"/>
          <w:tab w:val="left" w:pos="-284" w:leader="none"/>
        </w:tabs>
        <w:rPr/>
      </w:pPr>
      <w:r>
        <w:rPr/>
      </w:r>
    </w:p>
    <w:p>
      <w:pPr>
        <w:pStyle w:val="Style16"/>
        <w:tabs>
          <w:tab w:val="clear" w:pos="708"/>
          <w:tab w:val="left" w:pos="-284" w:leader="none"/>
        </w:tabs>
        <w:rPr/>
      </w:pPr>
      <w:r>
        <w:rPr/>
        <w:t>профиль (направленность) подготовки ______________________________________________</w:t>
      </w:r>
    </w:p>
    <w:p>
      <w:pPr>
        <w:pStyle w:val="Style16"/>
        <w:tabs>
          <w:tab w:val="clear" w:pos="708"/>
          <w:tab w:val="left" w:pos="-284" w:leader="none"/>
        </w:tabs>
        <w:rPr/>
      </w:pPr>
      <w:r>
        <w:rPr>
          <w:rStyle w:val="Style14"/>
          <w:position w:val="6"/>
          <w:sz w:val="16"/>
        </w:rPr>
        <w:tab/>
        <w:tab/>
        <w:tab/>
        <w:tab/>
        <w:tab/>
        <w:tab/>
        <w:tab/>
        <w:tab/>
      </w:r>
      <w:r>
        <w:rPr>
          <w:rStyle w:val="Style14"/>
          <w:sz w:val="16"/>
          <w:szCs w:val="16"/>
        </w:rPr>
        <w:t>(наименование профиля подготовки)</w:t>
      </w:r>
    </w:p>
    <w:p>
      <w:pPr>
        <w:pStyle w:val="Style16"/>
        <w:tabs>
          <w:tab w:val="clear" w:pos="708"/>
          <w:tab w:val="left" w:pos="-284" w:leader="none"/>
        </w:tabs>
        <w:jc w:val="both"/>
        <w:rPr/>
      </w:pPr>
      <w:r>
        <w:rPr/>
        <w:t xml:space="preserve">по очной форме обучения   </w:t>
      </w:r>
      <w:r>
        <w:rPr>
          <w:rStyle w:val="Style14"/>
          <w:sz w:val="44"/>
          <w:szCs w:val="44"/>
        </w:rPr>
        <w:t>□</w:t>
      </w:r>
    </w:p>
    <w:p>
      <w:pPr>
        <w:pStyle w:val="Style16"/>
        <w:tabs>
          <w:tab w:val="clear" w:pos="708"/>
          <w:tab w:val="left" w:pos="-284" w:leader="none"/>
        </w:tabs>
        <w:jc w:val="both"/>
        <w:rPr/>
      </w:pPr>
      <w:r>
        <w:rPr/>
        <w:t xml:space="preserve">основные места в рамках КЦП   </w:t>
      </w:r>
      <w:r>
        <w:rPr>
          <w:rStyle w:val="Style14"/>
          <w:sz w:val="44"/>
          <w:szCs w:val="44"/>
        </w:rPr>
        <w:t>□</w:t>
      </w:r>
    </w:p>
    <w:p>
      <w:pPr>
        <w:pStyle w:val="Style16"/>
        <w:tabs>
          <w:tab w:val="clear" w:pos="708"/>
          <w:tab w:val="left" w:pos="-284" w:leader="none"/>
        </w:tabs>
        <w:jc w:val="both"/>
        <w:rPr/>
      </w:pPr>
      <w:r>
        <w:rPr/>
        <w:t xml:space="preserve">места в пределах квоты на целевое обучение   </w:t>
      </w:r>
      <w:r>
        <w:rPr>
          <w:rStyle w:val="Style14"/>
          <w:sz w:val="44"/>
          <w:szCs w:val="44"/>
        </w:rPr>
        <w:t>□</w:t>
      </w:r>
    </w:p>
    <w:p>
      <w:pPr>
        <w:pStyle w:val="Style16"/>
        <w:tabs>
          <w:tab w:val="clear" w:pos="708"/>
          <w:tab w:val="left" w:pos="-284" w:leader="none"/>
        </w:tabs>
        <w:jc w:val="both"/>
        <w:rPr/>
      </w:pPr>
      <w:r>
        <w:rPr/>
        <w:t xml:space="preserve">места по договорам об оказании платных образовательных услуг   </w:t>
      </w:r>
      <w:r>
        <w:rPr>
          <w:rStyle w:val="Style14"/>
          <w:sz w:val="44"/>
          <w:szCs w:val="44"/>
        </w:rPr>
        <w:t>□</w:t>
      </w:r>
    </w:p>
    <w:p>
      <w:pPr>
        <w:pStyle w:val="Style16"/>
        <w:tabs>
          <w:tab w:val="clear" w:pos="708"/>
          <w:tab w:val="left" w:pos="-284" w:leader="none"/>
        </w:tabs>
        <w:jc w:val="both"/>
        <w:rPr/>
      </w:pPr>
      <w:r>
        <w:rPr/>
      </w:r>
    </w:p>
    <w:p>
      <w:pPr>
        <w:pStyle w:val="Style16"/>
        <w:jc w:val="both"/>
        <w:rPr/>
      </w:pPr>
      <w:r>
        <w:rPr/>
        <w:t>в случае успешного прохождения вступительных испытаний в ФГБОУ ВО «Саратовская государственная консерватория имени Л.В. Собинова» в 2021 году.</w:t>
      </w:r>
    </w:p>
    <w:p>
      <w:pPr>
        <w:pStyle w:val="Style16"/>
        <w:jc w:val="both"/>
        <w:rPr/>
      </w:pPr>
      <w:r>
        <w:rPr/>
      </w:r>
    </w:p>
    <w:tbl>
      <w:tblPr>
        <w:tblW w:w="977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8"/>
        <w:gridCol w:w="2262"/>
      </w:tblGrid>
      <w:tr>
        <w:trPr/>
        <w:tc>
          <w:tcPr>
            <w:tcW w:w="7508" w:type="dxa"/>
            <w:tcBorders/>
          </w:tcPr>
          <w:p>
            <w:pPr>
              <w:pStyle w:val="Style16"/>
              <w:tabs>
                <w:tab w:val="clear" w:pos="708"/>
                <w:tab w:val="left" w:pos="10632" w:leader="underscore"/>
              </w:tabs>
              <w:jc w:val="both"/>
              <w:rPr/>
            </w:pPr>
            <w:r>
              <w:rPr/>
              <w:t>Обязуюсь в течение первого года</w:t>
            </w:r>
            <w:r>
              <w:rPr>
                <w:rStyle w:val="Style14"/>
                <w:spacing w:val="-28"/>
              </w:rPr>
              <w:t xml:space="preserve"> </w:t>
            </w:r>
            <w:r>
              <w:rPr/>
              <w:t>обучения представить в СГК имени Л.В. Собинова оригинал документа, удостоверяющего образование соответствующего уровня, необходимого для зачисления</w:t>
            </w:r>
          </w:p>
        </w:tc>
        <w:tc>
          <w:tcPr>
            <w:tcW w:w="2262" w:type="dxa"/>
            <w:tcBorders/>
          </w:tcPr>
          <w:p>
            <w:pPr>
              <w:pStyle w:val="Style16"/>
              <w:tabs>
                <w:tab w:val="clear" w:pos="708"/>
                <w:tab w:val="left" w:pos="10632" w:leader="underscore"/>
              </w:tabs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Style16"/>
              <w:tabs>
                <w:tab w:val="clear" w:pos="708"/>
                <w:tab w:val="left" w:pos="10632" w:leader="underscore"/>
              </w:tabs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Style16"/>
              <w:tabs>
                <w:tab w:val="clear" w:pos="708"/>
                <w:tab w:val="left" w:pos="10632" w:leader="underscore"/>
              </w:tabs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</w:t>
            </w:r>
          </w:p>
          <w:p>
            <w:pPr>
              <w:pStyle w:val="Style16"/>
              <w:tabs>
                <w:tab w:val="clear" w:pos="708"/>
                <w:tab w:val="left" w:pos="10632" w:leader="underscore"/>
              </w:tabs>
              <w:jc w:val="center"/>
              <w:rPr/>
            </w:pPr>
            <w:r>
              <w:rPr>
                <w:rStyle w:val="Style14"/>
                <w:position w:val="8"/>
                <w:sz w:val="18"/>
                <w:sz w:val="28"/>
                <w:szCs w:val="28"/>
              </w:rPr>
              <w:t>(личная подпись)</w:t>
            </w:r>
          </w:p>
        </w:tc>
      </w:tr>
      <w:tr>
        <w:trPr/>
        <w:tc>
          <w:tcPr>
            <w:tcW w:w="7508" w:type="dxa"/>
            <w:tcBorders/>
          </w:tcPr>
          <w:p>
            <w:pPr>
              <w:pStyle w:val="Style16"/>
              <w:tabs>
                <w:tab w:val="clear" w:pos="708"/>
                <w:tab w:val="left" w:pos="10632" w:leader="underscore"/>
              </w:tabs>
              <w:jc w:val="both"/>
              <w:rPr/>
            </w:pPr>
            <w:r>
              <w:rPr/>
              <w:t>Подтверждаю, что мною не подано (не будет подано)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</w:t>
            </w:r>
          </w:p>
        </w:tc>
        <w:tc>
          <w:tcPr>
            <w:tcW w:w="2262" w:type="dxa"/>
            <w:tcBorders/>
          </w:tcPr>
          <w:p>
            <w:pPr>
              <w:pStyle w:val="Style16"/>
              <w:tabs>
                <w:tab w:val="clear" w:pos="708"/>
                <w:tab w:val="left" w:pos="10632" w:leader="underscore"/>
              </w:tabs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Style16"/>
              <w:tabs>
                <w:tab w:val="clear" w:pos="708"/>
                <w:tab w:val="left" w:pos="10632" w:leader="underscore"/>
              </w:tabs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Style16"/>
              <w:tabs>
                <w:tab w:val="clear" w:pos="708"/>
                <w:tab w:val="left" w:pos="10632" w:leader="underscore"/>
              </w:tabs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Style16"/>
              <w:tabs>
                <w:tab w:val="clear" w:pos="708"/>
                <w:tab w:val="left" w:pos="10632" w:leader="underscore"/>
              </w:tabs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</w:t>
            </w:r>
          </w:p>
          <w:p>
            <w:pPr>
              <w:pStyle w:val="Style16"/>
              <w:tabs>
                <w:tab w:val="clear" w:pos="708"/>
                <w:tab w:val="left" w:pos="10632" w:leader="underscore"/>
              </w:tabs>
              <w:jc w:val="center"/>
              <w:rPr/>
            </w:pPr>
            <w:r>
              <w:rPr>
                <w:rStyle w:val="Style14"/>
                <w:position w:val="8"/>
                <w:sz w:val="18"/>
                <w:sz w:val="28"/>
                <w:szCs w:val="28"/>
              </w:rPr>
              <w:t>(личная подпись)</w:t>
            </w:r>
          </w:p>
        </w:tc>
      </w:tr>
    </w:tbl>
    <w:p>
      <w:pPr>
        <w:pStyle w:val="Style16"/>
        <w:jc w:val="both"/>
        <w:rPr/>
      </w:pPr>
      <w:r>
        <w:rPr/>
      </w:r>
    </w:p>
    <w:p>
      <w:pPr>
        <w:pStyle w:val="Style16"/>
        <w:tabs>
          <w:tab w:val="clear" w:pos="708"/>
          <w:tab w:val="left" w:pos="284" w:leader="none"/>
        </w:tabs>
        <w:jc w:val="both"/>
        <w:rPr/>
      </w:pPr>
      <w:r>
        <w:rPr/>
      </w:r>
    </w:p>
    <w:p>
      <w:pPr>
        <w:pStyle w:val="Style16"/>
        <w:tabs>
          <w:tab w:val="clear" w:pos="708"/>
          <w:tab w:val="left" w:pos="284" w:leader="none"/>
        </w:tabs>
        <w:jc w:val="both"/>
        <w:rPr/>
      </w:pPr>
      <w:r>
        <w:rPr/>
        <w:t>Абитуриент:         ________________    _________________________________________________</w:t>
      </w:r>
    </w:p>
    <w:p>
      <w:pPr>
        <w:pStyle w:val="Style16"/>
        <w:jc w:val="both"/>
        <w:rPr/>
      </w:pPr>
      <w:r>
        <w:rPr>
          <w:rStyle w:val="Style14"/>
          <w:position w:val="8"/>
          <w:sz w:val="18"/>
          <w:sz w:val="28"/>
          <w:szCs w:val="28"/>
        </w:rPr>
        <w:t xml:space="preserve">                                              </w:t>
      </w:r>
      <w:r>
        <w:rPr>
          <w:rStyle w:val="Style14"/>
          <w:position w:val="8"/>
          <w:sz w:val="18"/>
          <w:sz w:val="28"/>
          <w:szCs w:val="28"/>
        </w:rPr>
        <w:t>(личная подпись)                                                                  (Ф.И.О.)</w:t>
      </w:r>
    </w:p>
    <w:p>
      <w:pPr>
        <w:pStyle w:val="Style16"/>
        <w:ind w:right="-1" w:hanging="0"/>
        <w:jc w:val="both"/>
        <w:rPr/>
      </w:pPr>
      <w:r>
        <w:rPr/>
      </w:r>
    </w:p>
    <w:p>
      <w:pPr>
        <w:pStyle w:val="Style16"/>
        <w:jc w:val="both"/>
        <w:rPr/>
      </w:pPr>
      <w:r>
        <w:rPr/>
        <w:t>«___» _______________ 20___г.</w:t>
      </w:r>
    </w:p>
    <w:p>
      <w:pPr>
        <w:pStyle w:val="Style16"/>
        <w:jc w:val="both"/>
        <w:rPr/>
      </w:pPr>
      <w:r>
        <w:rPr/>
      </w:r>
    </w:p>
    <w:sectPr>
      <w:type w:val="nextPage"/>
      <w:pgSz w:w="11906" w:h="16838"/>
      <w:pgMar w:left="1276" w:right="850" w:header="0" w:top="1134" w:footer="0" w:bottom="993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basedOn w:val="Style14"/>
    <w:qFormat/>
    <w:rPr>
      <w:rFonts w:ascii="Times New Roman" w:hAnsi="Times New Roman" w:eastAsia="Times New Roman" w:cs="Times New Roman"/>
      <w:sz w:val="27"/>
      <w:szCs w:val="27"/>
      <w:lang w:eastAsia="ru-RU" w:bidi="ru-RU"/>
    </w:rPr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eastAsia="ru-RU" w:val="ru-RU" w:bidi="ar-SA"/>
    </w:rPr>
  </w:style>
  <w:style w:type="paragraph" w:styleId="Style17">
    <w:name w:val="Îáû÷íûé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8">
    <w:name w:val="Body Text"/>
    <w:basedOn w:val="Style16"/>
    <w:pPr>
      <w:widowControl w:val="false"/>
      <w:suppressAutoHyphens w:val="true"/>
      <w:autoSpaceDE w:val="false"/>
    </w:pPr>
    <w:rPr>
      <w:rFonts w:eastAsia="Times New Roman"/>
      <w:sz w:val="27"/>
      <w:szCs w:val="27"/>
      <w:lang w:bidi="ru-RU"/>
    </w:rPr>
  </w:style>
  <w:style w:type="paragraph" w:styleId="Style19">
    <w:name w:val="Абзац списка"/>
    <w:basedOn w:val="Style16"/>
    <w:qFormat/>
    <w:pPr>
      <w:widowControl w:val="false"/>
      <w:tabs>
        <w:tab w:val="clear" w:pos="708"/>
      </w:tabs>
      <w:suppressAutoHyphens w:val="true"/>
      <w:autoSpaceDE w:val="false"/>
      <w:ind w:left="371" w:firstLine="563"/>
      <w:jc w:val="both"/>
    </w:pPr>
    <w:rPr>
      <w:rFonts w:eastAsia="Times New Roman"/>
      <w:sz w:val="22"/>
      <w:szCs w:val="22"/>
      <w:lang w:bidi="ru-RU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LibreOffice/6.4.7.2$Linux_X86_64 LibreOffice_project/40$Build-2</Application>
  <Pages>1</Pages>
  <Words>262</Words>
  <Characters>1500</Characters>
  <CharactersWithSpaces>1759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2020-05-13T10:48:00Z</dcterms:created>
  <dc:creator>Курамшина</dc:creator>
  <dc:description/>
  <dc:language>ru-RU</dc:language>
  <cp:lastModifiedBy>Светлана С. Лукьянова</cp:lastModifiedBy>
  <dcterms:modified xsi:type="dcterms:W3CDTF">2021-05-18T05:30:00Z</dcterms:modified>
  <cp:revision>5</cp:revision>
  <dc:subject/>
  <dc:title/>
</cp:coreProperties>
</file>